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CE28" w14:textId="77777777" w:rsidR="00C45CA2" w:rsidRPr="001F3755" w:rsidRDefault="00C45CA2" w:rsidP="00C45CA2">
      <w:pPr>
        <w:spacing w:before="150" w:after="150" w:line="240" w:lineRule="auto"/>
        <w:rPr>
          <w:rFonts w:ascii="Lato Light" w:eastAsia="Times New Roman" w:hAnsi="Lato Light" w:cs="Times New Roman"/>
          <w:b/>
          <w:bCs/>
          <w:color w:val="000000"/>
          <w:sz w:val="28"/>
          <w:szCs w:val="28"/>
          <w:lang w:eastAsia="en-GB"/>
        </w:rPr>
      </w:pPr>
      <w:r w:rsidRPr="001F3755">
        <w:rPr>
          <w:rFonts w:ascii="Lato Light" w:eastAsia="Times New Roman" w:hAnsi="Lato Light" w:cstheme="minorHAnsi"/>
          <w:b/>
          <w:bCs/>
          <w:color w:val="000000"/>
          <w:sz w:val="28"/>
          <w:szCs w:val="28"/>
          <w:lang w:eastAsia="en-GB"/>
        </w:rPr>
        <w:t>Confidentiality</w:t>
      </w:r>
    </w:p>
    <w:p w14:paraId="11D78BB0" w14:textId="77777777" w:rsidR="00C45CA2" w:rsidRDefault="00C45CA2" w:rsidP="00C45CA2">
      <w:pPr>
        <w:spacing w:before="150" w:after="150" w:line="240" w:lineRule="auto"/>
        <w:rPr>
          <w:rFonts w:ascii="Lato" w:eastAsia="Times New Roman" w:hAnsi="Lato" w:cs="Times New Roman"/>
          <w:color w:val="000000"/>
          <w:sz w:val="27"/>
          <w:szCs w:val="27"/>
          <w:lang w:eastAsia="en-GB"/>
        </w:rPr>
      </w:pPr>
    </w:p>
    <w:p w14:paraId="7E621CCA" w14:textId="15169ACF" w:rsidR="00C45CA2" w:rsidRPr="00C45CA2" w:rsidRDefault="00C45CA2" w:rsidP="00C45CA2">
      <w:pPr>
        <w:spacing w:before="150" w:after="150" w:line="240" w:lineRule="auto"/>
        <w:rPr>
          <w:rFonts w:ascii="Lato" w:eastAsia="Times New Roman" w:hAnsi="Lato" w:cs="Times New Roman"/>
          <w:color w:val="000000"/>
          <w:sz w:val="24"/>
          <w:szCs w:val="24"/>
          <w:lang w:eastAsia="en-GB"/>
        </w:rPr>
      </w:pPr>
      <w:r w:rsidRPr="00C45CA2">
        <w:rPr>
          <w:rFonts w:ascii="Lato" w:eastAsia="Times New Roman" w:hAnsi="Lato" w:cs="Times New Roman"/>
          <w:color w:val="000000"/>
          <w:sz w:val="24"/>
          <w:szCs w:val="24"/>
          <w:lang w:eastAsia="en-GB"/>
        </w:rPr>
        <w:t xml:space="preserve">The practice complies with data protection and access to medical records legislation. </w:t>
      </w:r>
    </w:p>
    <w:p w14:paraId="14F78020" w14:textId="3F9DC12B" w:rsidR="00C45CA2" w:rsidRPr="00C45CA2" w:rsidRDefault="00C45CA2" w:rsidP="00C45CA2">
      <w:pPr>
        <w:spacing w:before="150" w:after="150" w:line="240" w:lineRule="auto"/>
        <w:rPr>
          <w:rFonts w:ascii="Lato" w:eastAsia="Times New Roman" w:hAnsi="Lato" w:cs="Times New Roman"/>
          <w:color w:val="000000"/>
          <w:sz w:val="24"/>
          <w:szCs w:val="24"/>
          <w:lang w:eastAsia="en-GB"/>
        </w:rPr>
      </w:pPr>
      <w:r w:rsidRPr="00C45CA2">
        <w:rPr>
          <w:rFonts w:ascii="Lato" w:eastAsia="Times New Roman" w:hAnsi="Lato" w:cs="Times New Roman"/>
          <w:color w:val="000000"/>
          <w:sz w:val="24"/>
          <w:szCs w:val="24"/>
          <w:lang w:eastAsia="en-GB"/>
        </w:rPr>
        <w:t xml:space="preserve">Reception and administration staff require access to your medical records </w:t>
      </w:r>
      <w:proofErr w:type="gramStart"/>
      <w:r w:rsidRPr="00C45CA2">
        <w:rPr>
          <w:rFonts w:ascii="Lato" w:eastAsia="Times New Roman" w:hAnsi="Lato" w:cs="Times New Roman"/>
          <w:color w:val="000000"/>
          <w:sz w:val="24"/>
          <w:szCs w:val="24"/>
          <w:lang w:eastAsia="en-GB"/>
        </w:rPr>
        <w:t>in order to</w:t>
      </w:r>
      <w:proofErr w:type="gramEnd"/>
      <w:r w:rsidRPr="00C45CA2">
        <w:rPr>
          <w:rFonts w:ascii="Lato" w:eastAsia="Times New Roman" w:hAnsi="Lato" w:cs="Times New Roman"/>
          <w:color w:val="000000"/>
          <w:sz w:val="24"/>
          <w:szCs w:val="24"/>
          <w:lang w:eastAsia="en-GB"/>
        </w:rPr>
        <w:t xml:space="preserve"> do their jobs. These members of staff are bound by the same rules of confidentiality as the medical staff.</w:t>
      </w:r>
    </w:p>
    <w:p w14:paraId="2B2B7CEA" w14:textId="77777777" w:rsidR="00C45CA2" w:rsidRPr="00C45CA2" w:rsidRDefault="00C45CA2" w:rsidP="00C45CA2">
      <w:pPr>
        <w:shd w:val="clear" w:color="auto" w:fill="FFFFFF"/>
        <w:spacing w:after="200" w:line="240" w:lineRule="auto"/>
        <w:rPr>
          <w:rFonts w:ascii="Segoe UI" w:eastAsia="Times New Roman" w:hAnsi="Segoe UI" w:cs="Segoe UI"/>
          <w:color w:val="000000"/>
          <w:sz w:val="24"/>
          <w:szCs w:val="24"/>
          <w:lang w:eastAsia="en-GB"/>
        </w:rPr>
      </w:pPr>
      <w:r w:rsidRPr="00C45CA2">
        <w:rPr>
          <w:rFonts w:ascii="Segoe UI" w:eastAsia="Times New Roman" w:hAnsi="Segoe UI" w:cs="Segoe UI"/>
          <w:color w:val="000000"/>
          <w:sz w:val="24"/>
          <w:szCs w:val="24"/>
          <w:lang w:eastAsia="en-GB"/>
        </w:rPr>
        <w:t xml:space="preserve">You can be assured that anything you discuss with any member of the surgery staff, whether doctor, </w:t>
      </w:r>
      <w:proofErr w:type="gramStart"/>
      <w:r w:rsidRPr="00C45CA2">
        <w:rPr>
          <w:rFonts w:ascii="Segoe UI" w:eastAsia="Times New Roman" w:hAnsi="Segoe UI" w:cs="Segoe UI"/>
          <w:color w:val="000000"/>
          <w:sz w:val="24"/>
          <w:szCs w:val="24"/>
          <w:lang w:eastAsia="en-GB"/>
        </w:rPr>
        <w:t>nurse</w:t>
      </w:r>
      <w:proofErr w:type="gramEnd"/>
      <w:r w:rsidRPr="00C45CA2">
        <w:rPr>
          <w:rFonts w:ascii="Segoe UI" w:eastAsia="Times New Roman" w:hAnsi="Segoe UI" w:cs="Segoe UI"/>
          <w:color w:val="000000"/>
          <w:sz w:val="24"/>
          <w:szCs w:val="24"/>
          <w:lang w:eastAsia="en-GB"/>
        </w:rPr>
        <w:t xml:space="preserve"> or receptionist, will remain confidential. Even if you are under 16, nothing will be said to anyone, including parents, other family members, care workers or teachers, without your permission.</w:t>
      </w:r>
    </w:p>
    <w:p w14:paraId="2E918B98" w14:textId="3E63EFA7" w:rsidR="00C45CA2" w:rsidRPr="00C45CA2" w:rsidRDefault="00C45CA2" w:rsidP="00C45CA2">
      <w:pPr>
        <w:shd w:val="clear" w:color="auto" w:fill="FFFFFF"/>
        <w:spacing w:after="200" w:line="240" w:lineRule="auto"/>
        <w:rPr>
          <w:rFonts w:ascii="Segoe UI" w:eastAsia="Times New Roman" w:hAnsi="Segoe UI" w:cs="Segoe UI"/>
          <w:color w:val="2C3E50"/>
          <w:sz w:val="24"/>
          <w:szCs w:val="24"/>
          <w:lang w:eastAsia="en-GB"/>
        </w:rPr>
      </w:pPr>
      <w:r w:rsidRPr="00C45CA2">
        <w:rPr>
          <w:rFonts w:ascii="Segoe UI" w:eastAsia="Times New Roman" w:hAnsi="Segoe UI" w:cs="Segoe UI"/>
          <w:color w:val="000000"/>
          <w:sz w:val="24"/>
          <w:szCs w:val="24"/>
          <w:lang w:eastAsia="en-GB"/>
        </w:rPr>
        <w:t>The only reason why we might want to consider passing on confidential information without your permission would be to protect either you or someone else from serious harm. In this situation, we would always try to discuss this with you first.</w:t>
      </w:r>
    </w:p>
    <w:p w14:paraId="20A52322" w14:textId="77777777" w:rsidR="00C45CA2" w:rsidRPr="00C45CA2" w:rsidRDefault="00C45CA2" w:rsidP="00C45CA2">
      <w:pPr>
        <w:shd w:val="clear" w:color="auto" w:fill="FFFFFF"/>
        <w:spacing w:after="200" w:line="240" w:lineRule="auto"/>
        <w:rPr>
          <w:rFonts w:ascii="Segoe UI" w:eastAsia="Times New Roman" w:hAnsi="Segoe UI" w:cs="Segoe UI"/>
          <w:color w:val="2C3E50"/>
          <w:sz w:val="24"/>
          <w:szCs w:val="24"/>
          <w:lang w:eastAsia="en-GB"/>
        </w:rPr>
      </w:pPr>
      <w:r w:rsidRPr="00C45CA2">
        <w:rPr>
          <w:rFonts w:ascii="Segoe UI" w:eastAsia="Times New Roman" w:hAnsi="Segoe UI" w:cs="Segoe UI"/>
          <w:color w:val="000000"/>
          <w:sz w:val="24"/>
          <w:szCs w:val="24"/>
          <w:lang w:eastAsia="en-GB"/>
        </w:rPr>
        <w:t xml:space="preserve">If you have any </w:t>
      </w:r>
      <w:r w:rsidRPr="001F3755">
        <w:rPr>
          <w:rFonts w:ascii="Lato Light" w:eastAsia="Times New Roman" w:hAnsi="Lato Light" w:cs="Segoe UI"/>
          <w:color w:val="000000"/>
          <w:sz w:val="24"/>
          <w:szCs w:val="24"/>
          <w:lang w:eastAsia="en-GB"/>
        </w:rPr>
        <w:t>worries</w:t>
      </w:r>
      <w:r w:rsidRPr="00C45CA2">
        <w:rPr>
          <w:rFonts w:ascii="Segoe UI" w:eastAsia="Times New Roman" w:hAnsi="Segoe UI" w:cs="Segoe UI"/>
          <w:color w:val="000000"/>
          <w:sz w:val="24"/>
          <w:szCs w:val="24"/>
          <w:lang w:eastAsia="en-GB"/>
        </w:rPr>
        <w:t xml:space="preserve"> or queries about confidentiality, please ask a member of staff.</w:t>
      </w:r>
    </w:p>
    <w:p w14:paraId="40AE4CD5" w14:textId="77777777" w:rsidR="007427D0" w:rsidRDefault="007427D0"/>
    <w:sectPr w:rsidR="007427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Light">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D004E4"/>
    <w:multiLevelType w:val="multilevel"/>
    <w:tmpl w:val="AE00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CA2"/>
    <w:rsid w:val="001F3755"/>
    <w:rsid w:val="007427D0"/>
    <w:rsid w:val="00C45C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BF6A3"/>
  <w15:chartTrackingRefBased/>
  <w15:docId w15:val="{26B06121-23EB-4130-B920-BD063CC40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5CA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12503">
      <w:bodyDiv w:val="1"/>
      <w:marLeft w:val="0"/>
      <w:marRight w:val="0"/>
      <w:marTop w:val="0"/>
      <w:marBottom w:val="0"/>
      <w:divBdr>
        <w:top w:val="none" w:sz="0" w:space="0" w:color="auto"/>
        <w:left w:val="none" w:sz="0" w:space="0" w:color="auto"/>
        <w:bottom w:val="none" w:sz="0" w:space="0" w:color="auto"/>
        <w:right w:val="none" w:sz="0" w:space="0" w:color="auto"/>
      </w:divBdr>
    </w:div>
    <w:div w:id="15513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789</Characters>
  <Application>Microsoft Office Word</Application>
  <DocSecurity>0</DocSecurity>
  <Lines>6</Lines>
  <Paragraphs>1</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HUGHES, Debbie (DON VALLEY HEALTHCARE)</dc:creator>
  <cp:keywords/>
  <dc:description/>
  <cp:lastModifiedBy>FORBES HUGHES, Debbie (DON VALLEY HEALTHCARE)</cp:lastModifiedBy>
  <cp:revision>2</cp:revision>
  <dcterms:created xsi:type="dcterms:W3CDTF">2022-03-28T16:21:00Z</dcterms:created>
  <dcterms:modified xsi:type="dcterms:W3CDTF">2022-03-28T16:34:00Z</dcterms:modified>
</cp:coreProperties>
</file>